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CF2B1C" w14:textId="0BF90B99" w:rsidR="0078286B" w:rsidRDefault="0078286B" w:rsidP="009603F4">
      <w:pPr>
        <w:widowControl w:val="0"/>
        <w:autoSpaceDE w:val="0"/>
        <w:autoSpaceDN w:val="0"/>
        <w:adjustRightInd w:val="0"/>
        <w:rPr>
          <w:rFonts w:cs="Calibri"/>
          <w:b/>
          <w:lang w:val="en-US"/>
        </w:rPr>
      </w:pPr>
      <w:r>
        <w:rPr>
          <w:rFonts w:cs="Calibri"/>
          <w:b/>
          <w:noProof/>
          <w:lang w:eastAsia="en-GB"/>
        </w:rPr>
        <w:drawing>
          <wp:inline distT="0" distB="0" distL="0" distR="0" wp14:anchorId="6C3EA30D" wp14:editId="2F3FD36E">
            <wp:extent cx="1962785" cy="75784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adingMencapLogov4_619.png"/>
                    <pic:cNvPicPr/>
                  </pic:nvPicPr>
                  <pic:blipFill>
                    <a:blip r:embed="rId7">
                      <a:extLst>
                        <a:ext uri="{28A0092B-C50C-407E-A947-70E740481C1C}">
                          <a14:useLocalDpi xmlns:a14="http://schemas.microsoft.com/office/drawing/2010/main" val="0"/>
                        </a:ext>
                      </a:extLst>
                    </a:blip>
                    <a:stretch>
                      <a:fillRect/>
                    </a:stretch>
                  </pic:blipFill>
                  <pic:spPr>
                    <a:xfrm>
                      <a:off x="0" y="0"/>
                      <a:ext cx="2029694" cy="783683"/>
                    </a:xfrm>
                    <a:prstGeom prst="rect">
                      <a:avLst/>
                    </a:prstGeom>
                  </pic:spPr>
                </pic:pic>
              </a:graphicData>
            </a:graphic>
          </wp:inline>
        </w:drawing>
      </w:r>
    </w:p>
    <w:p w14:paraId="3E9F0292" w14:textId="77777777" w:rsidR="0078286B" w:rsidRDefault="0078286B" w:rsidP="009603F4">
      <w:pPr>
        <w:widowControl w:val="0"/>
        <w:autoSpaceDE w:val="0"/>
        <w:autoSpaceDN w:val="0"/>
        <w:adjustRightInd w:val="0"/>
        <w:rPr>
          <w:rFonts w:cs="Calibri"/>
          <w:b/>
          <w:lang w:val="en-US"/>
        </w:rPr>
      </w:pPr>
    </w:p>
    <w:p w14:paraId="75326C2F" w14:textId="77777777" w:rsidR="0078286B" w:rsidRDefault="0078286B" w:rsidP="009603F4">
      <w:pPr>
        <w:widowControl w:val="0"/>
        <w:autoSpaceDE w:val="0"/>
        <w:autoSpaceDN w:val="0"/>
        <w:adjustRightInd w:val="0"/>
        <w:rPr>
          <w:rFonts w:cs="Calibri"/>
          <w:b/>
          <w:lang w:val="en-US"/>
        </w:rPr>
      </w:pPr>
    </w:p>
    <w:p w14:paraId="2621D9EE" w14:textId="3973307E" w:rsidR="009603F4" w:rsidRDefault="0062610D" w:rsidP="009603F4">
      <w:pPr>
        <w:widowControl w:val="0"/>
        <w:autoSpaceDE w:val="0"/>
        <w:autoSpaceDN w:val="0"/>
        <w:adjustRightInd w:val="0"/>
        <w:rPr>
          <w:rFonts w:cs="Calibri"/>
          <w:b/>
          <w:lang w:val="en-US"/>
        </w:rPr>
      </w:pPr>
      <w:r>
        <w:rPr>
          <w:rFonts w:cs="Calibri"/>
          <w:b/>
          <w:lang w:val="en-US"/>
        </w:rPr>
        <w:t>More Information from</w:t>
      </w:r>
      <w:r w:rsidR="00955549" w:rsidRPr="0078286B">
        <w:rPr>
          <w:rFonts w:cs="Calibri"/>
          <w:b/>
          <w:lang w:val="en-US"/>
        </w:rPr>
        <w:t xml:space="preserve"> </w:t>
      </w:r>
      <w:r w:rsidR="008A3CFD" w:rsidRPr="0078286B">
        <w:rPr>
          <w:rFonts w:cs="Calibri"/>
          <w:b/>
          <w:lang w:val="en-US"/>
        </w:rPr>
        <w:t>Royal Mencap</w:t>
      </w:r>
      <w:r>
        <w:rPr>
          <w:rFonts w:cs="Calibri"/>
          <w:b/>
          <w:lang w:val="en-US"/>
        </w:rPr>
        <w:t xml:space="preserve"> Society</w:t>
      </w:r>
      <w:r w:rsidR="008A3CFD" w:rsidRPr="0078286B">
        <w:rPr>
          <w:rFonts w:cs="Calibri"/>
          <w:b/>
          <w:lang w:val="en-US"/>
        </w:rPr>
        <w:t xml:space="preserve"> ‘</w:t>
      </w:r>
      <w:r w:rsidR="00955549" w:rsidRPr="0078286B">
        <w:rPr>
          <w:rFonts w:cs="Calibri"/>
          <w:b/>
          <w:lang w:val="en-US"/>
        </w:rPr>
        <w:t>Don’t Miss Out</w:t>
      </w:r>
      <w:r w:rsidR="008A3CFD" w:rsidRPr="0078286B">
        <w:rPr>
          <w:rFonts w:cs="Calibri"/>
          <w:b/>
          <w:lang w:val="en-US"/>
        </w:rPr>
        <w:t>’</w:t>
      </w:r>
      <w:r w:rsidR="00955549" w:rsidRPr="0078286B">
        <w:rPr>
          <w:rFonts w:cs="Calibri"/>
          <w:b/>
          <w:lang w:val="en-US"/>
        </w:rPr>
        <w:t xml:space="preserve"> Campaign 17</w:t>
      </w:r>
      <w:r w:rsidR="00955549" w:rsidRPr="0078286B">
        <w:rPr>
          <w:rFonts w:cs="Calibri"/>
          <w:b/>
          <w:vertAlign w:val="superscript"/>
          <w:lang w:val="en-US"/>
        </w:rPr>
        <w:t>th</w:t>
      </w:r>
      <w:r w:rsidR="00955549" w:rsidRPr="0078286B">
        <w:rPr>
          <w:rFonts w:cs="Calibri"/>
          <w:b/>
          <w:lang w:val="en-US"/>
        </w:rPr>
        <w:t xml:space="preserve"> March 2017</w:t>
      </w:r>
    </w:p>
    <w:p w14:paraId="2A6D3C6A" w14:textId="72C2E511" w:rsidR="0078286B" w:rsidRPr="0078286B" w:rsidRDefault="00C2117D" w:rsidP="009603F4">
      <w:pPr>
        <w:widowControl w:val="0"/>
        <w:autoSpaceDE w:val="0"/>
        <w:autoSpaceDN w:val="0"/>
        <w:adjustRightInd w:val="0"/>
        <w:rPr>
          <w:rFonts w:cs="Calibri"/>
          <w:sz w:val="20"/>
          <w:szCs w:val="20"/>
          <w:lang w:val="en-US"/>
        </w:rPr>
      </w:pPr>
      <w:r>
        <w:rPr>
          <w:rFonts w:cs="Calibri"/>
          <w:sz w:val="20"/>
          <w:szCs w:val="20"/>
          <w:lang w:val="en-US"/>
        </w:rPr>
        <w:t>(NHS England Commissioned</w:t>
      </w:r>
      <w:r w:rsidR="0078286B" w:rsidRPr="0078286B">
        <w:rPr>
          <w:rFonts w:cs="Calibri"/>
          <w:sz w:val="20"/>
          <w:szCs w:val="20"/>
          <w:lang w:val="en-US"/>
        </w:rPr>
        <w:t xml:space="preserve"> Project)</w:t>
      </w:r>
    </w:p>
    <w:p w14:paraId="7BB24EBB" w14:textId="77777777" w:rsidR="00955549" w:rsidRPr="0078286B" w:rsidRDefault="00955549" w:rsidP="009603F4">
      <w:pPr>
        <w:widowControl w:val="0"/>
        <w:autoSpaceDE w:val="0"/>
        <w:autoSpaceDN w:val="0"/>
        <w:adjustRightInd w:val="0"/>
        <w:rPr>
          <w:rFonts w:cs="Calibri"/>
          <w:lang w:val="en-US"/>
        </w:rPr>
      </w:pPr>
    </w:p>
    <w:p w14:paraId="12C510AB" w14:textId="0E53B803" w:rsidR="005412C2" w:rsidRPr="0078286B" w:rsidRDefault="0062610D" w:rsidP="009603F4">
      <w:pPr>
        <w:widowControl w:val="0"/>
        <w:autoSpaceDE w:val="0"/>
        <w:autoSpaceDN w:val="0"/>
        <w:adjustRightInd w:val="0"/>
        <w:rPr>
          <w:rFonts w:cs="Calibri"/>
          <w:lang w:val="en-US"/>
        </w:rPr>
      </w:pPr>
      <w:r>
        <w:rPr>
          <w:rFonts w:cs="Calibri"/>
          <w:lang w:val="en-US"/>
        </w:rPr>
        <w:t>This is an update</w:t>
      </w:r>
      <w:r w:rsidR="009603F4" w:rsidRPr="0078286B">
        <w:rPr>
          <w:rFonts w:cs="Calibri"/>
          <w:lang w:val="en-US"/>
        </w:rPr>
        <w:t xml:space="preserve"> on the Don’t Miss Out project. The materials are now live. Please do have a look around the site and familiarise yours</w:t>
      </w:r>
      <w:r>
        <w:rPr>
          <w:rFonts w:cs="Calibri"/>
          <w:lang w:val="en-US"/>
        </w:rPr>
        <w:t>elf with all the content! Below</w:t>
      </w:r>
      <w:r w:rsidR="009603F4" w:rsidRPr="0078286B">
        <w:rPr>
          <w:rFonts w:cs="Calibri"/>
          <w:lang w:val="en-US"/>
        </w:rPr>
        <w:t>/ attached are some updates and additional information:</w:t>
      </w:r>
    </w:p>
    <w:p w14:paraId="057530D4" w14:textId="77777777" w:rsidR="009603F4" w:rsidRPr="0078286B" w:rsidRDefault="009603F4" w:rsidP="009603F4">
      <w:pPr>
        <w:widowControl w:val="0"/>
        <w:autoSpaceDE w:val="0"/>
        <w:autoSpaceDN w:val="0"/>
        <w:adjustRightInd w:val="0"/>
        <w:rPr>
          <w:rFonts w:cs="Calibri"/>
          <w:lang w:val="en-US"/>
        </w:rPr>
      </w:pPr>
      <w:r w:rsidRPr="0078286B">
        <w:rPr>
          <w:rFonts w:cs="Calibri"/>
          <w:lang w:val="en-US"/>
        </w:rPr>
        <w:t> </w:t>
      </w:r>
    </w:p>
    <w:p w14:paraId="7BDED562" w14:textId="77777777" w:rsidR="009603F4" w:rsidRDefault="009603F4" w:rsidP="009603F4">
      <w:pPr>
        <w:widowControl w:val="0"/>
        <w:autoSpaceDE w:val="0"/>
        <w:autoSpaceDN w:val="0"/>
        <w:adjustRightInd w:val="0"/>
        <w:rPr>
          <w:rFonts w:cs="Calibri"/>
          <w:b/>
          <w:bCs/>
          <w:u w:val="single"/>
          <w:lang w:val="en-US"/>
        </w:rPr>
      </w:pPr>
      <w:r w:rsidRPr="0078286B">
        <w:rPr>
          <w:rFonts w:cs="Calibri"/>
          <w:b/>
          <w:bCs/>
          <w:u w:val="single"/>
          <w:lang w:val="en-US"/>
        </w:rPr>
        <w:t>Online materials</w:t>
      </w:r>
    </w:p>
    <w:p w14:paraId="5081468C" w14:textId="77777777" w:rsidR="005412C2" w:rsidRDefault="005412C2" w:rsidP="009603F4">
      <w:pPr>
        <w:widowControl w:val="0"/>
        <w:autoSpaceDE w:val="0"/>
        <w:autoSpaceDN w:val="0"/>
        <w:adjustRightInd w:val="0"/>
        <w:rPr>
          <w:rFonts w:cs="Calibri"/>
          <w:b/>
          <w:bCs/>
          <w:u w:val="single"/>
          <w:lang w:val="en-US"/>
        </w:rPr>
      </w:pPr>
    </w:p>
    <w:p w14:paraId="49F7A629" w14:textId="29BB24F7" w:rsidR="00EF43E4" w:rsidRPr="00EF43E4" w:rsidRDefault="005412C2" w:rsidP="00EF43E4">
      <w:pPr>
        <w:rPr>
          <w:color w:val="0000FF"/>
          <w:u w:val="single"/>
        </w:rPr>
      </w:pPr>
      <w:r>
        <w:t>Here is a YouTube animated film for clinicians about how to run an Annual Health Check for people with LD made by NHS Lambeth CCG</w:t>
      </w:r>
      <w:r w:rsidR="00EF43E4">
        <w:t xml:space="preserve"> </w:t>
      </w:r>
      <w:r w:rsidR="00EF43E4">
        <w:rPr>
          <w:color w:val="0000FF"/>
          <w:u w:val="single"/>
        </w:rPr>
        <w:t xml:space="preserve"> </w:t>
      </w:r>
      <w:hyperlink r:id="rId8" w:history="1">
        <w:r w:rsidR="00EF43E4" w:rsidRPr="00DA7896">
          <w:rPr>
            <w:rStyle w:val="Hyperlink"/>
          </w:rPr>
          <w:t>https://youtu.be/8PW0wKmEj3Y</w:t>
        </w:r>
      </w:hyperlink>
    </w:p>
    <w:p w14:paraId="6B74A125" w14:textId="77777777" w:rsidR="00EF43E4" w:rsidRDefault="00EF43E4" w:rsidP="009603F4">
      <w:pPr>
        <w:widowControl w:val="0"/>
        <w:autoSpaceDE w:val="0"/>
        <w:autoSpaceDN w:val="0"/>
        <w:adjustRightInd w:val="0"/>
      </w:pPr>
    </w:p>
    <w:p w14:paraId="2EAD136B" w14:textId="64EB7407" w:rsidR="009603F4" w:rsidRPr="0078286B" w:rsidRDefault="009603F4" w:rsidP="009603F4">
      <w:pPr>
        <w:widowControl w:val="0"/>
        <w:autoSpaceDE w:val="0"/>
        <w:autoSpaceDN w:val="0"/>
        <w:adjustRightInd w:val="0"/>
        <w:rPr>
          <w:rFonts w:cs="Calibri"/>
          <w:lang w:val="en-US"/>
        </w:rPr>
      </w:pPr>
      <w:r w:rsidRPr="0078286B">
        <w:rPr>
          <w:rFonts w:cs="Calibri"/>
          <w:lang w:val="en-US"/>
        </w:rPr>
        <w:t xml:space="preserve">Landing page: </w:t>
      </w:r>
      <w:hyperlink r:id="rId9" w:history="1">
        <w:r w:rsidRPr="0078286B">
          <w:rPr>
            <w:rFonts w:cs="Calibri"/>
            <w:color w:val="0B4CB4"/>
            <w:u w:val="single" w:color="0B4CB4"/>
            <w:lang w:val="en-US"/>
          </w:rPr>
          <w:t>www.mencap.org.uk/dontmissout</w:t>
        </w:r>
      </w:hyperlink>
    </w:p>
    <w:p w14:paraId="40CEC01F" w14:textId="77777777" w:rsidR="009603F4" w:rsidRPr="0078286B" w:rsidRDefault="009603F4" w:rsidP="009603F4">
      <w:pPr>
        <w:widowControl w:val="0"/>
        <w:autoSpaceDE w:val="0"/>
        <w:autoSpaceDN w:val="0"/>
        <w:adjustRightInd w:val="0"/>
        <w:rPr>
          <w:rFonts w:cs="Calibri"/>
          <w:lang w:val="en-US"/>
        </w:rPr>
      </w:pPr>
      <w:r w:rsidRPr="0078286B">
        <w:rPr>
          <w:rFonts w:cs="Calibri"/>
          <w:lang w:val="en-US"/>
        </w:rPr>
        <w:t>If you scroll down on this page, you can find the animation film, as well as link to the guides and resources page. There is also a summary of the project.</w:t>
      </w:r>
    </w:p>
    <w:p w14:paraId="56AD2D57" w14:textId="77777777" w:rsidR="009603F4" w:rsidRPr="0078286B" w:rsidRDefault="009603F4" w:rsidP="009603F4">
      <w:pPr>
        <w:widowControl w:val="0"/>
        <w:autoSpaceDE w:val="0"/>
        <w:autoSpaceDN w:val="0"/>
        <w:adjustRightInd w:val="0"/>
        <w:rPr>
          <w:rFonts w:cs="Calibri"/>
          <w:lang w:val="en-US"/>
        </w:rPr>
      </w:pPr>
      <w:r w:rsidRPr="0078286B">
        <w:rPr>
          <w:rFonts w:cs="Calibri"/>
          <w:lang w:val="en-US"/>
        </w:rPr>
        <w:t> </w:t>
      </w:r>
    </w:p>
    <w:p w14:paraId="4CB158C4" w14:textId="77777777" w:rsidR="009603F4" w:rsidRPr="0078286B" w:rsidRDefault="009603F4" w:rsidP="009603F4">
      <w:pPr>
        <w:widowControl w:val="0"/>
        <w:autoSpaceDE w:val="0"/>
        <w:autoSpaceDN w:val="0"/>
        <w:adjustRightInd w:val="0"/>
        <w:rPr>
          <w:rFonts w:cs="Calibri"/>
          <w:lang w:val="en-US"/>
        </w:rPr>
      </w:pPr>
      <w:r w:rsidRPr="0078286B">
        <w:rPr>
          <w:rFonts w:cs="Calibri"/>
          <w:lang w:val="en-US"/>
        </w:rPr>
        <w:t>If you want to get to the animation film directly via YouTube, the link is:</w:t>
      </w:r>
    </w:p>
    <w:p w14:paraId="4AA74233" w14:textId="77777777" w:rsidR="009603F4" w:rsidRDefault="005C0578" w:rsidP="009603F4">
      <w:pPr>
        <w:widowControl w:val="0"/>
        <w:autoSpaceDE w:val="0"/>
        <w:autoSpaceDN w:val="0"/>
        <w:adjustRightInd w:val="0"/>
        <w:rPr>
          <w:rFonts w:cs="Calibri"/>
          <w:color w:val="0B4CB4"/>
          <w:u w:val="single" w:color="0B4CB4"/>
          <w:lang w:val="en-US"/>
        </w:rPr>
      </w:pPr>
      <w:hyperlink r:id="rId10" w:history="1">
        <w:r w:rsidR="009603F4" w:rsidRPr="0078286B">
          <w:rPr>
            <w:rFonts w:cs="Calibri"/>
            <w:color w:val="0B4CB4"/>
            <w:u w:val="single" w:color="0B4CB4"/>
            <w:lang w:val="en-US"/>
          </w:rPr>
          <w:t>https://www.youtube.com/watch?v=7gANZupyBHM</w:t>
        </w:r>
      </w:hyperlink>
    </w:p>
    <w:p w14:paraId="0DA3870E" w14:textId="77777777" w:rsidR="009603F4" w:rsidRPr="0078286B" w:rsidRDefault="009603F4" w:rsidP="009603F4">
      <w:pPr>
        <w:widowControl w:val="0"/>
        <w:autoSpaceDE w:val="0"/>
        <w:autoSpaceDN w:val="0"/>
        <w:adjustRightInd w:val="0"/>
        <w:rPr>
          <w:rFonts w:cs="Calibri"/>
          <w:lang w:val="en-US"/>
        </w:rPr>
      </w:pPr>
      <w:r w:rsidRPr="0078286B">
        <w:rPr>
          <w:rFonts w:cs="Calibri"/>
          <w:lang w:val="en-US"/>
        </w:rPr>
        <w:t> </w:t>
      </w:r>
    </w:p>
    <w:p w14:paraId="5580E679" w14:textId="77777777" w:rsidR="009603F4" w:rsidRPr="0078286B" w:rsidRDefault="009603F4" w:rsidP="009603F4">
      <w:pPr>
        <w:widowControl w:val="0"/>
        <w:autoSpaceDE w:val="0"/>
        <w:autoSpaceDN w:val="0"/>
        <w:adjustRightInd w:val="0"/>
        <w:rPr>
          <w:rFonts w:cs="Calibri"/>
          <w:lang w:val="en-US"/>
        </w:rPr>
      </w:pPr>
      <w:r w:rsidRPr="0078286B">
        <w:rPr>
          <w:rFonts w:cs="Calibri"/>
          <w:lang w:val="en-US"/>
        </w:rPr>
        <w:t>If you want to get to the guides and resources directly, the link is:</w:t>
      </w:r>
    </w:p>
    <w:p w14:paraId="4D16873F" w14:textId="77777777" w:rsidR="009603F4" w:rsidRPr="0078286B" w:rsidRDefault="005C0578" w:rsidP="009603F4">
      <w:pPr>
        <w:widowControl w:val="0"/>
        <w:autoSpaceDE w:val="0"/>
        <w:autoSpaceDN w:val="0"/>
        <w:adjustRightInd w:val="0"/>
        <w:rPr>
          <w:rFonts w:cs="Calibri"/>
          <w:lang w:val="en-US"/>
        </w:rPr>
      </w:pPr>
      <w:hyperlink r:id="rId11" w:history="1">
        <w:r w:rsidR="009603F4" w:rsidRPr="0078286B">
          <w:rPr>
            <w:rFonts w:cs="Calibri"/>
            <w:color w:val="0B4CB4"/>
            <w:u w:val="single" w:color="0B4CB4"/>
            <w:lang w:val="en-US"/>
          </w:rPr>
          <w:t>https://www.mencap.org.uk/advice-and-support/health/dont-miss-out/dont-miss-out-guides</w:t>
        </w:r>
      </w:hyperlink>
    </w:p>
    <w:p w14:paraId="744F6D2D" w14:textId="77777777" w:rsidR="009603F4" w:rsidRPr="0078286B" w:rsidRDefault="009603F4" w:rsidP="009603F4">
      <w:pPr>
        <w:widowControl w:val="0"/>
        <w:autoSpaceDE w:val="0"/>
        <w:autoSpaceDN w:val="0"/>
        <w:adjustRightInd w:val="0"/>
        <w:rPr>
          <w:rFonts w:cs="Calibri"/>
          <w:lang w:val="en-US"/>
        </w:rPr>
      </w:pPr>
      <w:r w:rsidRPr="0078286B">
        <w:rPr>
          <w:rFonts w:cs="Calibri"/>
          <w:lang w:val="en-US"/>
        </w:rPr>
        <w:t> </w:t>
      </w:r>
    </w:p>
    <w:p w14:paraId="261C49C4" w14:textId="77777777" w:rsidR="009603F4" w:rsidRPr="0078286B" w:rsidRDefault="009603F4" w:rsidP="009603F4">
      <w:pPr>
        <w:widowControl w:val="0"/>
        <w:autoSpaceDE w:val="0"/>
        <w:autoSpaceDN w:val="0"/>
        <w:adjustRightInd w:val="0"/>
        <w:rPr>
          <w:rFonts w:cs="Calibri"/>
          <w:lang w:val="en-US"/>
        </w:rPr>
      </w:pPr>
      <w:r w:rsidRPr="0078286B">
        <w:rPr>
          <w:rFonts w:cs="Calibri"/>
          <w:lang w:val="en-US"/>
        </w:rPr>
        <w:t>We have the following guides currently available:</w:t>
      </w:r>
    </w:p>
    <w:p w14:paraId="2646A5C4" w14:textId="77777777" w:rsidR="009603F4" w:rsidRPr="0078286B" w:rsidRDefault="009603F4" w:rsidP="009603F4">
      <w:pPr>
        <w:widowControl w:val="0"/>
        <w:autoSpaceDE w:val="0"/>
        <w:autoSpaceDN w:val="0"/>
        <w:adjustRightInd w:val="0"/>
        <w:rPr>
          <w:rFonts w:cs="Calibri"/>
          <w:lang w:val="en-US"/>
        </w:rPr>
      </w:pPr>
      <w:r w:rsidRPr="0078286B">
        <w:rPr>
          <w:rFonts w:cs="Calibri"/>
          <w:lang w:val="en-US"/>
        </w:rPr>
        <w:t>Main guide</w:t>
      </w:r>
    </w:p>
    <w:p w14:paraId="7F522791" w14:textId="77777777" w:rsidR="009603F4" w:rsidRPr="0078286B" w:rsidRDefault="009603F4" w:rsidP="009603F4">
      <w:pPr>
        <w:widowControl w:val="0"/>
        <w:autoSpaceDE w:val="0"/>
        <w:autoSpaceDN w:val="0"/>
        <w:adjustRightInd w:val="0"/>
        <w:rPr>
          <w:rFonts w:cs="Calibri"/>
          <w:lang w:val="en-US"/>
        </w:rPr>
      </w:pPr>
      <w:r w:rsidRPr="0078286B">
        <w:rPr>
          <w:rFonts w:cs="Calibri"/>
          <w:lang w:val="en-US"/>
        </w:rPr>
        <w:t>Main guide – easy read version</w:t>
      </w:r>
    </w:p>
    <w:p w14:paraId="0DC4DDF0" w14:textId="77777777" w:rsidR="009603F4" w:rsidRPr="0078286B" w:rsidRDefault="009603F4" w:rsidP="009603F4">
      <w:pPr>
        <w:widowControl w:val="0"/>
        <w:autoSpaceDE w:val="0"/>
        <w:autoSpaceDN w:val="0"/>
        <w:adjustRightInd w:val="0"/>
        <w:rPr>
          <w:rFonts w:cs="Calibri"/>
          <w:lang w:val="en-US"/>
        </w:rPr>
      </w:pPr>
      <w:r w:rsidRPr="0078286B">
        <w:rPr>
          <w:rFonts w:cs="Calibri"/>
          <w:lang w:val="en-US"/>
        </w:rPr>
        <w:t>Supporter’s Guide</w:t>
      </w:r>
    </w:p>
    <w:p w14:paraId="54830831" w14:textId="77777777" w:rsidR="009603F4" w:rsidRPr="0078286B" w:rsidRDefault="009603F4" w:rsidP="009603F4">
      <w:pPr>
        <w:widowControl w:val="0"/>
        <w:autoSpaceDE w:val="0"/>
        <w:autoSpaceDN w:val="0"/>
        <w:adjustRightInd w:val="0"/>
        <w:rPr>
          <w:rFonts w:cs="Calibri"/>
          <w:lang w:val="en-US"/>
        </w:rPr>
      </w:pPr>
      <w:r w:rsidRPr="0078286B">
        <w:rPr>
          <w:rFonts w:cs="Calibri"/>
          <w:lang w:val="en-US"/>
        </w:rPr>
        <w:t>Easy read letter to take to doctor</w:t>
      </w:r>
    </w:p>
    <w:p w14:paraId="41DE2EFF" w14:textId="77777777" w:rsidR="009603F4" w:rsidRPr="0078286B" w:rsidRDefault="009603F4" w:rsidP="009603F4">
      <w:pPr>
        <w:widowControl w:val="0"/>
        <w:autoSpaceDE w:val="0"/>
        <w:autoSpaceDN w:val="0"/>
        <w:adjustRightInd w:val="0"/>
        <w:ind w:left="960" w:hanging="960"/>
        <w:rPr>
          <w:rFonts w:cs="Calibri"/>
          <w:lang w:val="en-US"/>
        </w:rPr>
      </w:pPr>
      <w:r w:rsidRPr="0078286B">
        <w:rPr>
          <w:rFonts w:cs="Calibri"/>
          <w:lang w:val="en-US"/>
        </w:rPr>
        <w:t> </w:t>
      </w:r>
    </w:p>
    <w:p w14:paraId="03BDB565" w14:textId="577CD7D8" w:rsidR="009603F4" w:rsidRPr="0078286B" w:rsidRDefault="009603F4" w:rsidP="009603F4">
      <w:pPr>
        <w:widowControl w:val="0"/>
        <w:autoSpaceDE w:val="0"/>
        <w:autoSpaceDN w:val="0"/>
        <w:adjustRightInd w:val="0"/>
        <w:ind w:left="960" w:hanging="960"/>
        <w:rPr>
          <w:rFonts w:cs="Calibri"/>
          <w:lang w:val="en-US"/>
        </w:rPr>
      </w:pPr>
      <w:r w:rsidRPr="0078286B">
        <w:rPr>
          <w:rFonts w:cs="Calibri"/>
          <w:lang w:val="en-US"/>
        </w:rPr>
        <w:t>All these can be downloaded from the link above. If you have any problems a</w:t>
      </w:r>
      <w:r w:rsidR="0062610D">
        <w:rPr>
          <w:rFonts w:cs="Calibri"/>
          <w:lang w:val="en-US"/>
        </w:rPr>
        <w:t>ccessing them</w:t>
      </w:r>
      <w:r w:rsidR="00EF43E4">
        <w:rPr>
          <w:rFonts w:cs="Calibri"/>
          <w:lang w:val="en-US"/>
        </w:rPr>
        <w:t>,</w:t>
      </w:r>
      <w:r w:rsidR="0062610D">
        <w:rPr>
          <w:rFonts w:cs="Calibri"/>
          <w:lang w:val="en-US"/>
        </w:rPr>
        <w:t xml:space="preserve"> please contact the RMS </w:t>
      </w:r>
      <w:r w:rsidR="00EF43E4">
        <w:rPr>
          <w:rFonts w:cs="Calibri"/>
          <w:lang w:val="en-US"/>
        </w:rPr>
        <w:t>helpline</w:t>
      </w:r>
      <w:r w:rsidR="0062610D">
        <w:rPr>
          <w:rFonts w:cs="Calibri"/>
          <w:lang w:val="en-US"/>
        </w:rPr>
        <w:t xml:space="preserve"> on the website</w:t>
      </w:r>
      <w:r w:rsidRPr="0078286B">
        <w:rPr>
          <w:rFonts w:cs="Calibri"/>
          <w:lang w:val="en-US"/>
        </w:rPr>
        <w:t>.</w:t>
      </w:r>
    </w:p>
    <w:p w14:paraId="1FE4A57B" w14:textId="77777777" w:rsidR="009603F4" w:rsidRPr="0078286B" w:rsidRDefault="009603F4" w:rsidP="009603F4">
      <w:pPr>
        <w:widowControl w:val="0"/>
        <w:autoSpaceDE w:val="0"/>
        <w:autoSpaceDN w:val="0"/>
        <w:adjustRightInd w:val="0"/>
        <w:ind w:left="960" w:hanging="960"/>
        <w:rPr>
          <w:rFonts w:cs="Calibri"/>
          <w:lang w:val="en-US"/>
        </w:rPr>
      </w:pPr>
      <w:r w:rsidRPr="0078286B">
        <w:rPr>
          <w:rFonts w:cs="Calibri"/>
          <w:lang w:val="en-US"/>
        </w:rPr>
        <w:t> </w:t>
      </w:r>
    </w:p>
    <w:p w14:paraId="21AD2598" w14:textId="77777777" w:rsidR="009603F4" w:rsidRPr="0078286B" w:rsidRDefault="009603F4" w:rsidP="009603F4">
      <w:pPr>
        <w:widowControl w:val="0"/>
        <w:autoSpaceDE w:val="0"/>
        <w:autoSpaceDN w:val="0"/>
        <w:adjustRightInd w:val="0"/>
        <w:ind w:left="960" w:hanging="960"/>
        <w:rPr>
          <w:rFonts w:cs="Calibri"/>
          <w:lang w:val="en-US"/>
        </w:rPr>
      </w:pPr>
      <w:r w:rsidRPr="0078286B">
        <w:rPr>
          <w:rFonts w:cs="Calibri"/>
          <w:lang w:val="en-US"/>
        </w:rPr>
        <w:t>There is also another page just about Annual Health Checks. You can get to this from the main landing page (if you scroll down), or the direct link is:</w:t>
      </w:r>
    </w:p>
    <w:p w14:paraId="0A87FDC1" w14:textId="77777777" w:rsidR="009603F4" w:rsidRPr="0078286B" w:rsidRDefault="005C0578" w:rsidP="009603F4">
      <w:pPr>
        <w:widowControl w:val="0"/>
        <w:autoSpaceDE w:val="0"/>
        <w:autoSpaceDN w:val="0"/>
        <w:adjustRightInd w:val="0"/>
        <w:rPr>
          <w:rFonts w:cs="Calibri"/>
          <w:lang w:val="en-US"/>
        </w:rPr>
      </w:pPr>
      <w:hyperlink r:id="rId12" w:history="1">
        <w:r w:rsidR="009603F4" w:rsidRPr="0078286B">
          <w:rPr>
            <w:rFonts w:cs="Calibri"/>
            <w:color w:val="0B4CB4"/>
            <w:u w:val="single" w:color="0B4CB4"/>
            <w:lang w:val="en-US"/>
          </w:rPr>
          <w:t>https://www.mencap.org.uk/advice-and-support/health/dont-miss-out/dont-miss-out-annual-health-checks</w:t>
        </w:r>
      </w:hyperlink>
    </w:p>
    <w:p w14:paraId="1E1E9E2C" w14:textId="77777777" w:rsidR="009603F4" w:rsidRPr="0078286B" w:rsidRDefault="009603F4" w:rsidP="009603F4">
      <w:pPr>
        <w:widowControl w:val="0"/>
        <w:autoSpaceDE w:val="0"/>
        <w:autoSpaceDN w:val="0"/>
        <w:adjustRightInd w:val="0"/>
        <w:rPr>
          <w:rFonts w:cs="Calibri"/>
          <w:lang w:val="en-US"/>
        </w:rPr>
      </w:pPr>
    </w:p>
    <w:p w14:paraId="17A6B549" w14:textId="77777777" w:rsidR="009603F4" w:rsidRPr="0078286B" w:rsidRDefault="009603F4" w:rsidP="009603F4">
      <w:pPr>
        <w:widowControl w:val="0"/>
        <w:autoSpaceDE w:val="0"/>
        <w:autoSpaceDN w:val="0"/>
        <w:adjustRightInd w:val="0"/>
        <w:rPr>
          <w:rFonts w:cs="Calibri"/>
          <w:lang w:val="en-US"/>
        </w:rPr>
      </w:pPr>
      <w:r w:rsidRPr="0078286B">
        <w:rPr>
          <w:rFonts w:cs="Calibri"/>
          <w:lang w:val="en-US"/>
        </w:rPr>
        <w:t xml:space="preserve">On this page there is another film featuring people with a learning disability talking about their experiences, as well as an easy read guide to having an AHC. These are both visible if you scroll down. The film can be accessed via YouTube here: </w:t>
      </w:r>
      <w:hyperlink r:id="rId13" w:history="1">
        <w:r w:rsidRPr="0078286B">
          <w:rPr>
            <w:rFonts w:cs="Calibri"/>
            <w:color w:val="0B4CB4"/>
            <w:u w:val="single" w:color="0B4CB4"/>
            <w:lang w:val="en-US"/>
          </w:rPr>
          <w:t>https://www.youtube.com/watch?v=z8407Uzys3E</w:t>
        </w:r>
      </w:hyperlink>
    </w:p>
    <w:p w14:paraId="718566F1" w14:textId="77777777" w:rsidR="009603F4" w:rsidRPr="0078286B" w:rsidRDefault="009603F4" w:rsidP="009603F4">
      <w:pPr>
        <w:widowControl w:val="0"/>
        <w:autoSpaceDE w:val="0"/>
        <w:autoSpaceDN w:val="0"/>
        <w:adjustRightInd w:val="0"/>
        <w:rPr>
          <w:rFonts w:cs="Calibri"/>
          <w:lang w:val="en-US"/>
        </w:rPr>
      </w:pPr>
      <w:r w:rsidRPr="0078286B">
        <w:rPr>
          <w:rFonts w:cs="Calibri"/>
          <w:lang w:val="en-US"/>
        </w:rPr>
        <w:t> </w:t>
      </w:r>
    </w:p>
    <w:p w14:paraId="01FD0D63" w14:textId="37F98DA8" w:rsidR="0078286B" w:rsidRPr="000F2A49" w:rsidRDefault="009603F4" w:rsidP="000F2A49">
      <w:pPr>
        <w:widowControl w:val="0"/>
        <w:autoSpaceDE w:val="0"/>
        <w:autoSpaceDN w:val="0"/>
        <w:adjustRightInd w:val="0"/>
        <w:rPr>
          <w:rFonts w:cs="Calibri"/>
          <w:lang w:val="en-US"/>
        </w:rPr>
      </w:pPr>
      <w:r w:rsidRPr="0078286B">
        <w:rPr>
          <w:rFonts w:cs="Calibri"/>
          <w:lang w:val="en-US"/>
        </w:rPr>
        <w:t> </w:t>
      </w:r>
    </w:p>
    <w:sectPr w:rsidR="0078286B" w:rsidRPr="000F2A49" w:rsidSect="0062610D">
      <w:footerReference w:type="default" r:id="rId14"/>
      <w:type w:val="continuous"/>
      <w:pgSz w:w="11900" w:h="16840"/>
      <w:pgMar w:top="93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602EED" w14:textId="77777777" w:rsidR="005C0578" w:rsidRDefault="005C0578" w:rsidP="0062610D">
      <w:r>
        <w:separator/>
      </w:r>
    </w:p>
  </w:endnote>
  <w:endnote w:type="continuationSeparator" w:id="0">
    <w:p w14:paraId="1FD774B8" w14:textId="77777777" w:rsidR="005C0578" w:rsidRDefault="005C0578" w:rsidP="00626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swiss"/>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9DC09" w14:textId="3E5B2573" w:rsidR="0062610D" w:rsidRDefault="0062610D">
    <w:pPr>
      <w:pStyle w:val="Footer"/>
      <w:rPr>
        <w:sz w:val="20"/>
        <w:szCs w:val="20"/>
      </w:rPr>
    </w:pPr>
    <w:r>
      <w:rPr>
        <w:sz w:val="20"/>
        <w:szCs w:val="20"/>
      </w:rPr>
      <w:t>Royal Mencap Society Website Resources ‘Don’t Miss Out’ 2017</w:t>
    </w:r>
  </w:p>
  <w:p w14:paraId="4A1FBB24" w14:textId="49B890A8" w:rsidR="0062610D" w:rsidRPr="0062610D" w:rsidRDefault="0062610D">
    <w:pPr>
      <w:pStyle w:val="Footer"/>
      <w:rPr>
        <w:sz w:val="20"/>
        <w:szCs w:val="20"/>
      </w:rPr>
    </w:pPr>
    <w:r>
      <w:rPr>
        <w:sz w:val="20"/>
        <w:szCs w:val="20"/>
      </w:rPr>
      <w:t>www.mencap.org.uk</w:t>
    </w:r>
  </w:p>
  <w:p w14:paraId="247B406C" w14:textId="48925BBE" w:rsidR="0062610D" w:rsidRPr="0062610D" w:rsidRDefault="0062610D" w:rsidP="0062610D">
    <w:pPr>
      <w:pStyle w:val="Footer"/>
      <w:jc w:val="right"/>
      <w:rPr>
        <w:sz w:val="20"/>
        <w:szCs w:val="20"/>
      </w:rPr>
    </w:pPr>
    <w:r w:rsidRPr="0062610D">
      <w:rPr>
        <w:sz w:val="20"/>
        <w:szCs w:val="20"/>
      </w:rPr>
      <w:t xml:space="preserve">Page </w:t>
    </w:r>
    <w:r w:rsidRPr="0062610D">
      <w:rPr>
        <w:sz w:val="20"/>
        <w:szCs w:val="20"/>
      </w:rPr>
      <w:fldChar w:fldCharType="begin"/>
    </w:r>
    <w:r w:rsidRPr="0062610D">
      <w:rPr>
        <w:sz w:val="20"/>
        <w:szCs w:val="20"/>
      </w:rPr>
      <w:instrText xml:space="preserve"> PAGE </w:instrText>
    </w:r>
    <w:r w:rsidRPr="0062610D">
      <w:rPr>
        <w:sz w:val="20"/>
        <w:szCs w:val="20"/>
      </w:rPr>
      <w:fldChar w:fldCharType="separate"/>
    </w:r>
    <w:r w:rsidR="002B3ED2">
      <w:rPr>
        <w:noProof/>
        <w:sz w:val="20"/>
        <w:szCs w:val="20"/>
      </w:rPr>
      <w:t>1</w:t>
    </w:r>
    <w:r w:rsidRPr="0062610D">
      <w:rPr>
        <w:sz w:val="20"/>
        <w:szCs w:val="20"/>
      </w:rPr>
      <w:fldChar w:fldCharType="end"/>
    </w:r>
    <w:r w:rsidRPr="0062610D">
      <w:rPr>
        <w:sz w:val="20"/>
        <w:szCs w:val="20"/>
      </w:rPr>
      <w:t xml:space="preserve"> of </w:t>
    </w:r>
    <w:r w:rsidRPr="0062610D">
      <w:rPr>
        <w:sz w:val="20"/>
        <w:szCs w:val="20"/>
      </w:rPr>
      <w:fldChar w:fldCharType="begin"/>
    </w:r>
    <w:r w:rsidRPr="0062610D">
      <w:rPr>
        <w:sz w:val="20"/>
        <w:szCs w:val="20"/>
      </w:rPr>
      <w:instrText xml:space="preserve"> NUMPAGES </w:instrText>
    </w:r>
    <w:r w:rsidRPr="0062610D">
      <w:rPr>
        <w:sz w:val="20"/>
        <w:szCs w:val="20"/>
      </w:rPr>
      <w:fldChar w:fldCharType="separate"/>
    </w:r>
    <w:r w:rsidR="002B3ED2">
      <w:rPr>
        <w:noProof/>
        <w:sz w:val="20"/>
        <w:szCs w:val="20"/>
      </w:rPr>
      <w:t>1</w:t>
    </w:r>
    <w:r w:rsidRPr="0062610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C14104" w14:textId="77777777" w:rsidR="005C0578" w:rsidRDefault="005C0578" w:rsidP="0062610D">
      <w:r>
        <w:separator/>
      </w:r>
    </w:p>
  </w:footnote>
  <w:footnote w:type="continuationSeparator" w:id="0">
    <w:p w14:paraId="095984D6" w14:textId="77777777" w:rsidR="005C0578" w:rsidRDefault="005C0578" w:rsidP="006261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AA77CD"/>
    <w:multiLevelType w:val="hybridMultilevel"/>
    <w:tmpl w:val="CDF4B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9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3F4"/>
    <w:rsid w:val="000545DD"/>
    <w:rsid w:val="000F2A49"/>
    <w:rsid w:val="002B3ED2"/>
    <w:rsid w:val="005412C2"/>
    <w:rsid w:val="005500E4"/>
    <w:rsid w:val="005C0578"/>
    <w:rsid w:val="0062610D"/>
    <w:rsid w:val="00636C4A"/>
    <w:rsid w:val="006D2735"/>
    <w:rsid w:val="0078286B"/>
    <w:rsid w:val="007A376B"/>
    <w:rsid w:val="008A3CFD"/>
    <w:rsid w:val="00955549"/>
    <w:rsid w:val="009603F4"/>
    <w:rsid w:val="009919B8"/>
    <w:rsid w:val="00B945BF"/>
    <w:rsid w:val="00C2117D"/>
    <w:rsid w:val="00D62C7D"/>
    <w:rsid w:val="00EA6D0B"/>
    <w:rsid w:val="00EF43E4"/>
    <w:rsid w:val="00FC05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671F0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Helvetica" w:eastAsiaTheme="minorEastAsia" w:hAnsi="Helvetica"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3F4"/>
    <w:pPr>
      <w:ind w:left="720"/>
      <w:contextualSpacing/>
    </w:pPr>
  </w:style>
  <w:style w:type="character" w:styleId="Hyperlink">
    <w:name w:val="Hyperlink"/>
    <w:basedOn w:val="DefaultParagraphFont"/>
    <w:uiPriority w:val="99"/>
    <w:unhideWhenUsed/>
    <w:rsid w:val="005412C2"/>
    <w:rPr>
      <w:color w:val="0000FF"/>
      <w:u w:val="single"/>
    </w:rPr>
  </w:style>
  <w:style w:type="character" w:styleId="FollowedHyperlink">
    <w:name w:val="FollowedHyperlink"/>
    <w:basedOn w:val="DefaultParagraphFont"/>
    <w:uiPriority w:val="99"/>
    <w:semiHidden/>
    <w:unhideWhenUsed/>
    <w:rsid w:val="005412C2"/>
    <w:rPr>
      <w:color w:val="800080" w:themeColor="followedHyperlink"/>
      <w:u w:val="single"/>
    </w:rPr>
  </w:style>
  <w:style w:type="paragraph" w:styleId="Header">
    <w:name w:val="header"/>
    <w:basedOn w:val="Normal"/>
    <w:link w:val="HeaderChar"/>
    <w:uiPriority w:val="99"/>
    <w:unhideWhenUsed/>
    <w:rsid w:val="0062610D"/>
    <w:pPr>
      <w:tabs>
        <w:tab w:val="center" w:pos="4513"/>
        <w:tab w:val="right" w:pos="9026"/>
      </w:tabs>
    </w:pPr>
  </w:style>
  <w:style w:type="character" w:customStyle="1" w:styleId="HeaderChar">
    <w:name w:val="Header Char"/>
    <w:basedOn w:val="DefaultParagraphFont"/>
    <w:link w:val="Header"/>
    <w:uiPriority w:val="99"/>
    <w:rsid w:val="0062610D"/>
  </w:style>
  <w:style w:type="paragraph" w:styleId="Footer">
    <w:name w:val="footer"/>
    <w:basedOn w:val="Normal"/>
    <w:link w:val="FooterChar"/>
    <w:uiPriority w:val="99"/>
    <w:unhideWhenUsed/>
    <w:rsid w:val="0062610D"/>
    <w:pPr>
      <w:tabs>
        <w:tab w:val="center" w:pos="4513"/>
        <w:tab w:val="right" w:pos="9026"/>
      </w:tabs>
    </w:pPr>
  </w:style>
  <w:style w:type="character" w:customStyle="1" w:styleId="FooterChar">
    <w:name w:val="Footer Char"/>
    <w:basedOn w:val="DefaultParagraphFont"/>
    <w:link w:val="Footer"/>
    <w:uiPriority w:val="99"/>
    <w:rsid w:val="0062610D"/>
  </w:style>
  <w:style w:type="character" w:styleId="UnresolvedMention">
    <w:name w:val="Unresolved Mention"/>
    <w:basedOn w:val="DefaultParagraphFont"/>
    <w:uiPriority w:val="99"/>
    <w:rsid w:val="00EF4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8PW0wKmEj3Y" TargetMode="External"/><Relationship Id="rId13" Type="http://schemas.openxmlformats.org/officeDocument/2006/relationships/hyperlink" Target="https://www.youtube.com/watch?v=z8407Uzys3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encap.org.uk/advice-and-support/health/dont-miss-out/dont-miss-out-annual-health-check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ncap.org.uk/advice-and-support/health/dont-miss-out/dont-miss-out-guid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youtube.com/watch?v=7gANZupyBHM" TargetMode="External"/><Relationship Id="rId4" Type="http://schemas.openxmlformats.org/officeDocument/2006/relationships/webSettings" Target="webSettings.xml"/><Relationship Id="rId9" Type="http://schemas.openxmlformats.org/officeDocument/2006/relationships/hyperlink" Target="http://www.mencap.org.uk/dontmissou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341</Words>
  <Characters>1944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macdonald</dc:creator>
  <cp:keywords/>
  <dc:description/>
  <cp:lastModifiedBy>Leslie Macdonald</cp:lastModifiedBy>
  <cp:revision>2</cp:revision>
  <dcterms:created xsi:type="dcterms:W3CDTF">2021-04-19T14:07:00Z</dcterms:created>
  <dcterms:modified xsi:type="dcterms:W3CDTF">2021-04-19T14:07:00Z</dcterms:modified>
</cp:coreProperties>
</file>